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49" w:rsidRPr="00D64C49" w:rsidRDefault="00D64C49" w:rsidP="00D64C49">
      <w:pPr>
        <w:pStyle w:val="1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</w:pPr>
      <w:r w:rsidRPr="00D64C49"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  <w:t>Россия</w:t>
      </w:r>
    </w:p>
    <w:p w:rsidR="00D64C49" w:rsidRPr="00D64C49" w:rsidRDefault="00D64C49" w:rsidP="00D64C49">
      <w:pPr>
        <w:pStyle w:val="1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</w:pPr>
      <w:r w:rsidRPr="00D64C49"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5pt;height:89.6pt" o:ole="" fillcolor="window">
            <v:imagedata r:id="rId8" o:title=""/>
          </v:shape>
          <o:OLEObject Type="Embed" ProgID="PBrush" ShapeID="_x0000_i1025" DrawAspect="Content" ObjectID="_1493471451" r:id="rId9"/>
        </w:object>
      </w:r>
      <w:r w:rsidRPr="00D64C49">
        <w:rPr>
          <w:rFonts w:ascii="Arial" w:hAnsi="Arial" w:cs="Arial"/>
          <w:b/>
          <w:color w:val="000000"/>
          <w:sz w:val="28"/>
          <w:szCs w:val="28"/>
        </w:rPr>
        <w:br/>
      </w: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64C49" w:rsidRPr="00D64C49" w:rsidRDefault="00D64C49" w:rsidP="00D64C49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64C49" w:rsidRPr="00D64C49" w:rsidRDefault="00D64C49" w:rsidP="00D64C49">
      <w:pPr>
        <w:pStyle w:val="a3"/>
        <w:spacing w:line="360" w:lineRule="auto"/>
        <w:jc w:val="center"/>
        <w:rPr>
          <w:rFonts w:ascii="Arial" w:hAnsi="Arial" w:cs="Arial"/>
          <w:b/>
          <w:caps/>
          <w:shadow/>
          <w:color w:val="000000"/>
          <w:sz w:val="28"/>
          <w:szCs w:val="28"/>
        </w:rPr>
      </w:pPr>
      <w:r w:rsidRPr="00D64C49">
        <w:rPr>
          <w:rFonts w:ascii="Arial" w:hAnsi="Arial" w:cs="Arial"/>
          <w:b/>
          <w:caps/>
          <w:shadow/>
          <w:color w:val="000000"/>
          <w:sz w:val="28"/>
          <w:szCs w:val="28"/>
        </w:rPr>
        <w:t>кабина кассовая</w:t>
      </w:r>
    </w:p>
    <w:p w:rsidR="00D64C49" w:rsidRPr="00D64C49" w:rsidRDefault="00D64C49" w:rsidP="00D64C49">
      <w:pPr>
        <w:spacing w:line="360" w:lineRule="auto"/>
        <w:jc w:val="center"/>
        <w:rPr>
          <w:rFonts w:ascii="Arial" w:hAnsi="Arial" w:cs="Arial"/>
          <w:shadow/>
          <w:color w:val="000000"/>
          <w:sz w:val="28"/>
          <w:szCs w:val="28"/>
        </w:rPr>
      </w:pPr>
      <w:r w:rsidRPr="00D64C49">
        <w:rPr>
          <w:rFonts w:ascii="Arial" w:hAnsi="Arial" w:cs="Arial"/>
          <w:b/>
          <w:caps/>
          <w:shadow/>
          <w:color w:val="000000"/>
          <w:sz w:val="28"/>
          <w:szCs w:val="28"/>
        </w:rPr>
        <w:t xml:space="preserve">кк 70        </w:t>
      </w:r>
      <w:r w:rsidRPr="00D64C49">
        <w:rPr>
          <w:rFonts w:ascii="Arial" w:hAnsi="Arial" w:cs="Arial"/>
          <w:shadow/>
          <w:color w:val="000000"/>
          <w:sz w:val="28"/>
          <w:szCs w:val="28"/>
        </w:rPr>
        <w:t>(левая)</w:t>
      </w:r>
    </w:p>
    <w:p w:rsidR="00D64C49" w:rsidRPr="00D64C49" w:rsidRDefault="00D64C49" w:rsidP="00D64C49">
      <w:pPr>
        <w:jc w:val="center"/>
        <w:rPr>
          <w:rFonts w:ascii="Arial" w:hAnsi="Arial" w:cs="Arial"/>
          <w:b/>
          <w:caps/>
          <w:shadow/>
          <w:color w:val="000000"/>
          <w:sz w:val="28"/>
          <w:szCs w:val="28"/>
        </w:rPr>
      </w:pPr>
      <w:r w:rsidRPr="00D64C49">
        <w:rPr>
          <w:rFonts w:ascii="Arial" w:hAnsi="Arial" w:cs="Arial"/>
          <w:b/>
          <w:caps/>
          <w:shadow/>
          <w:color w:val="000000"/>
          <w:sz w:val="28"/>
          <w:szCs w:val="28"/>
        </w:rPr>
        <w:t>кк 70        -01</w:t>
      </w:r>
      <w:r w:rsidRPr="00D64C49">
        <w:rPr>
          <w:rFonts w:ascii="Arial" w:hAnsi="Arial" w:cs="Arial"/>
          <w:shadow/>
          <w:color w:val="000000"/>
          <w:sz w:val="28"/>
          <w:szCs w:val="28"/>
        </w:rPr>
        <w:t>(правая)</w:t>
      </w:r>
    </w:p>
    <w:p w:rsidR="00D64C49" w:rsidRPr="00D64C49" w:rsidRDefault="00D64C49" w:rsidP="00D64C49">
      <w:pPr>
        <w:jc w:val="center"/>
        <w:rPr>
          <w:rFonts w:ascii="Arial" w:hAnsi="Arial" w:cs="Arial"/>
          <w:shadow/>
          <w:color w:val="000000"/>
          <w:sz w:val="28"/>
          <w:szCs w:val="28"/>
        </w:rPr>
      </w:pPr>
    </w:p>
    <w:p w:rsidR="00D64C49" w:rsidRPr="00D64C49" w:rsidRDefault="00D64C49" w:rsidP="00D64C49">
      <w:pPr>
        <w:pStyle w:val="a3"/>
        <w:spacing w:line="360" w:lineRule="auto"/>
        <w:jc w:val="center"/>
        <w:rPr>
          <w:rFonts w:ascii="Arial" w:hAnsi="Arial" w:cs="Arial"/>
          <w:b/>
          <w:caps/>
          <w:shadow/>
          <w:color w:val="000000"/>
          <w:sz w:val="28"/>
          <w:szCs w:val="28"/>
        </w:rPr>
      </w:pPr>
      <w:r w:rsidRPr="00D64C49">
        <w:rPr>
          <w:rFonts w:ascii="Arial" w:hAnsi="Arial" w:cs="Arial"/>
          <w:shadow/>
          <w:color w:val="000000"/>
          <w:sz w:val="28"/>
          <w:szCs w:val="28"/>
        </w:rPr>
        <w:t>модели «АСТА модернизированная»</w:t>
      </w:r>
      <w:r w:rsidRPr="00D64C49">
        <w:rPr>
          <w:rFonts w:ascii="Arial" w:hAnsi="Arial" w:cs="Arial"/>
          <w:b/>
          <w:caps/>
          <w:shadow/>
          <w:color w:val="000000"/>
          <w:sz w:val="28"/>
          <w:szCs w:val="28"/>
        </w:rPr>
        <w:t xml:space="preserve"> </w:t>
      </w:r>
    </w:p>
    <w:p w:rsidR="00D64C49" w:rsidRPr="00D64C49" w:rsidRDefault="00D64C49" w:rsidP="00D64C49">
      <w:pPr>
        <w:pStyle w:val="a3"/>
        <w:spacing w:line="360" w:lineRule="auto"/>
        <w:jc w:val="center"/>
        <w:rPr>
          <w:rFonts w:ascii="Arial" w:hAnsi="Arial" w:cs="Arial"/>
          <w:caps/>
          <w:shadow/>
          <w:color w:val="000000"/>
          <w:sz w:val="28"/>
          <w:szCs w:val="28"/>
        </w:rPr>
      </w:pPr>
      <w:r w:rsidRPr="00D64C49">
        <w:rPr>
          <w:rFonts w:ascii="Arial" w:hAnsi="Arial" w:cs="Arial"/>
          <w:caps/>
          <w:shadow/>
          <w:color w:val="000000"/>
          <w:sz w:val="28"/>
          <w:szCs w:val="28"/>
        </w:rPr>
        <w:t>«ПаТША»</w:t>
      </w:r>
    </w:p>
    <w:p w:rsidR="00D64C49" w:rsidRPr="00D64C49" w:rsidRDefault="00D64C49" w:rsidP="00D64C49">
      <w:pPr>
        <w:pStyle w:val="a3"/>
        <w:spacing w:line="360" w:lineRule="auto"/>
        <w:jc w:val="center"/>
        <w:rPr>
          <w:rFonts w:ascii="Arial" w:hAnsi="Arial" w:cs="Arial"/>
          <w:caps/>
          <w:shadow/>
          <w:color w:val="000000"/>
          <w:sz w:val="28"/>
          <w:szCs w:val="28"/>
        </w:rPr>
      </w:pPr>
      <w:r w:rsidRPr="00D64C49">
        <w:rPr>
          <w:rFonts w:ascii="Arial" w:hAnsi="Arial" w:cs="Arial"/>
          <w:caps/>
          <w:shadow/>
          <w:color w:val="000000"/>
          <w:sz w:val="28"/>
          <w:szCs w:val="28"/>
        </w:rPr>
        <w:t>«Премьер»</w:t>
      </w: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D64C49" w:rsidRPr="00D64C49" w:rsidRDefault="00D64C49" w:rsidP="00D64C49">
      <w:pPr>
        <w:pStyle w:val="2"/>
        <w:rPr>
          <w:rFonts w:cs="Arial"/>
          <w:b w:val="0"/>
          <w:shadow/>
          <w:color w:val="000000"/>
          <w:spacing w:val="40"/>
          <w:sz w:val="28"/>
          <w:szCs w:val="28"/>
        </w:rPr>
      </w:pPr>
      <w:r w:rsidRPr="00D64C49">
        <w:rPr>
          <w:rFonts w:cs="Arial"/>
          <w:b w:val="0"/>
          <w:shadow/>
          <w:color w:val="000000"/>
          <w:spacing w:val="40"/>
          <w:sz w:val="28"/>
          <w:szCs w:val="28"/>
        </w:rPr>
        <w:t>ПАСПОРТ</w:t>
      </w:r>
    </w:p>
    <w:p w:rsidR="00D64C49" w:rsidRPr="00D64C49" w:rsidRDefault="00D64C49" w:rsidP="00D64C49">
      <w:pPr>
        <w:jc w:val="center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и руководство по эксплуатации</w:t>
      </w:r>
    </w:p>
    <w:p w:rsidR="00D64C49" w:rsidRPr="00D64C49" w:rsidRDefault="00D64C49" w:rsidP="00D64C49">
      <w:pPr>
        <w:jc w:val="center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  <w:lang w:val="en-US"/>
        </w:rPr>
      </w:pPr>
      <w:r w:rsidRPr="00D64C49">
        <w:rPr>
          <w:rFonts w:ascii="Arial" w:hAnsi="Arial" w:cs="Arial"/>
          <w:b/>
          <w:shadow/>
          <w:noProof/>
          <w:color w:val="000000"/>
          <w:spacing w:val="40"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1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C49" w:rsidRPr="00D64C49" w:rsidRDefault="00D64C4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hadow/>
          <w:color w:val="000000"/>
          <w:spacing w:val="40"/>
          <w:sz w:val="28"/>
          <w:szCs w:val="28"/>
          <w:lang w:val="en-US"/>
        </w:rPr>
      </w:pPr>
      <w:r w:rsidRPr="00D64C49">
        <w:rPr>
          <w:rFonts w:ascii="Arial" w:hAnsi="Arial" w:cs="Arial"/>
          <w:b/>
          <w:shadow/>
          <w:color w:val="000000"/>
          <w:spacing w:val="40"/>
          <w:sz w:val="28"/>
          <w:szCs w:val="28"/>
          <w:lang w:val="en-US"/>
        </w:rPr>
        <w:br w:type="page"/>
      </w:r>
    </w:p>
    <w:p w:rsidR="00B81C18" w:rsidRDefault="00B81C1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br w:type="page"/>
      </w:r>
    </w:p>
    <w:p w:rsidR="00D64C49" w:rsidRPr="00D64C49" w:rsidRDefault="00D64C49" w:rsidP="00D64C4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sz w:val="28"/>
          <w:szCs w:val="28"/>
        </w:rPr>
      </w:pPr>
      <w:r w:rsidRPr="00D64C49">
        <w:rPr>
          <w:rFonts w:ascii="Arial" w:hAnsi="Arial" w:cs="Arial"/>
          <w:b/>
          <w:caps/>
          <w:sz w:val="28"/>
          <w:szCs w:val="28"/>
        </w:rPr>
        <w:lastRenderedPageBreak/>
        <w:t>Назначение</w:t>
      </w:r>
    </w:p>
    <w:p w:rsidR="00D64C49" w:rsidRPr="00D64C49" w:rsidRDefault="00D64C49" w:rsidP="00D64C4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Кабина кассовая КК 70 (левого исполнения) и КК 70-01 (правого исполнения) (далее прилавок) предназначен для установки на нем кассового аппарата для расчета с потребителями и устанавливается в торговых залах предприятий общественного питания в комплекте линий прилавков самообслуживания.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Декларация соответствия № ТС </w:t>
      </w:r>
      <w:r w:rsidRPr="00D64C49">
        <w:rPr>
          <w:rFonts w:ascii="Arial" w:hAnsi="Arial" w:cs="Arial"/>
          <w:sz w:val="28"/>
          <w:szCs w:val="28"/>
          <w:lang w:val="en-US"/>
        </w:rPr>
        <w:t>RU</w:t>
      </w:r>
      <w:r w:rsidRPr="00D64C49">
        <w:rPr>
          <w:rFonts w:ascii="Arial" w:hAnsi="Arial" w:cs="Arial"/>
          <w:sz w:val="28"/>
          <w:szCs w:val="28"/>
        </w:rPr>
        <w:t xml:space="preserve"> Д-</w:t>
      </w:r>
      <w:r w:rsidRPr="00D64C49">
        <w:rPr>
          <w:rFonts w:ascii="Arial" w:hAnsi="Arial" w:cs="Arial"/>
          <w:sz w:val="28"/>
          <w:szCs w:val="28"/>
          <w:lang w:val="en-US"/>
        </w:rPr>
        <w:t>RU</w:t>
      </w:r>
      <w:r w:rsidRPr="00D64C49">
        <w:rPr>
          <w:rFonts w:ascii="Arial" w:hAnsi="Arial" w:cs="Arial"/>
          <w:sz w:val="28"/>
          <w:szCs w:val="28"/>
        </w:rPr>
        <w:t>.АГ03.В.22383 срок действия с 19.02.2014 по 18.02.2019г.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с требованиями ISO 9001:2008. Регистрационный номер №73 100 3466, действителен до 16.01.2017г.</w:t>
      </w:r>
    </w:p>
    <w:p w:rsidR="00D64C49" w:rsidRPr="00D64C49" w:rsidRDefault="00D64C49" w:rsidP="00D64C49">
      <w:p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caps/>
          <w:sz w:val="28"/>
          <w:szCs w:val="28"/>
        </w:rPr>
      </w:pPr>
    </w:p>
    <w:p w:rsidR="00D64C49" w:rsidRPr="00D64C49" w:rsidRDefault="00D64C49" w:rsidP="00D64C4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sz w:val="28"/>
          <w:szCs w:val="28"/>
        </w:rPr>
      </w:pPr>
      <w:r w:rsidRPr="00D64C49">
        <w:rPr>
          <w:rFonts w:ascii="Arial" w:hAnsi="Arial" w:cs="Arial"/>
          <w:b/>
          <w:caps/>
          <w:sz w:val="28"/>
          <w:szCs w:val="28"/>
        </w:rPr>
        <w:t>Технические характеристики</w:t>
      </w:r>
    </w:p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Технические данные приведены в таблице 1.</w:t>
      </w:r>
    </w:p>
    <w:p w:rsidR="00D64C49" w:rsidRPr="00D64C49" w:rsidRDefault="00D64C49" w:rsidP="00D64C49">
      <w:pPr>
        <w:jc w:val="right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8"/>
        <w:gridCol w:w="3879"/>
        <w:gridCol w:w="1915"/>
        <w:gridCol w:w="23"/>
        <w:gridCol w:w="1939"/>
        <w:gridCol w:w="1939"/>
      </w:tblGrid>
      <w:tr w:rsidR="00D64C49" w:rsidRPr="00D64C49" w:rsidTr="00D64C49">
        <w:trPr>
          <w:trHeight w:val="132"/>
          <w:jc w:val="center"/>
        </w:trPr>
        <w:tc>
          <w:tcPr>
            <w:tcW w:w="709" w:type="dxa"/>
            <w:vMerge w:val="restart"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Нормы</w:t>
            </w:r>
          </w:p>
        </w:tc>
      </w:tr>
      <w:tr w:rsidR="00D64C49" w:rsidRPr="00D64C49" w:rsidTr="00D64C49">
        <w:trPr>
          <w:trHeight w:val="232"/>
          <w:jc w:val="center"/>
        </w:trPr>
        <w:tc>
          <w:tcPr>
            <w:tcW w:w="709" w:type="dxa"/>
            <w:vMerge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КК</w:t>
            </w:r>
          </w:p>
        </w:tc>
      </w:tr>
      <w:tr w:rsidR="00D64C49" w:rsidRPr="00D64C49" w:rsidTr="00D64C49">
        <w:trPr>
          <w:trHeight w:val="350"/>
          <w:jc w:val="center"/>
        </w:trPr>
        <w:tc>
          <w:tcPr>
            <w:tcW w:w="709" w:type="dxa"/>
            <w:vMerge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70КМ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70КМ(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 xml:space="preserve">70КМ-01 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70КМ-01</w:t>
            </w:r>
            <w:proofErr w:type="spellEnd"/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70М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70М(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70М-01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70М-01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70Т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70Т(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70Т-01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70Т-01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64C49" w:rsidRPr="00D64C49" w:rsidTr="00D64C49">
        <w:trPr>
          <w:jc w:val="center"/>
        </w:trPr>
        <w:tc>
          <w:tcPr>
            <w:tcW w:w="709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 xml:space="preserve">Розетка штепсельная со штырем заземления 16 </w:t>
            </w:r>
            <w:proofErr w:type="spellStart"/>
            <w:r w:rsidRPr="00D64C49">
              <w:rPr>
                <w:rFonts w:ascii="Arial" w:hAnsi="Arial" w:cs="Arial"/>
                <w:sz w:val="24"/>
                <w:szCs w:val="24"/>
              </w:rPr>
              <w:t>А,шт</w:t>
            </w:r>
            <w:proofErr w:type="spellEnd"/>
            <w:r w:rsidRPr="00D64C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4C49" w:rsidRPr="00D64C49" w:rsidTr="00D64C49">
        <w:trPr>
          <w:jc w:val="center"/>
        </w:trPr>
        <w:tc>
          <w:tcPr>
            <w:tcW w:w="709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Род тока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переменный  однофазный</w:t>
            </w:r>
          </w:p>
        </w:tc>
      </w:tr>
      <w:tr w:rsidR="00D64C49" w:rsidRPr="00D64C49" w:rsidTr="00D64C49">
        <w:trPr>
          <w:jc w:val="center"/>
        </w:trPr>
        <w:tc>
          <w:tcPr>
            <w:tcW w:w="709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D64C49" w:rsidRPr="00D64C49" w:rsidTr="00D64C49">
        <w:trPr>
          <w:jc w:val="center"/>
        </w:trPr>
        <w:tc>
          <w:tcPr>
            <w:tcW w:w="709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Габаритные размеры,  мм, не более</w:t>
            </w:r>
          </w:p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 xml:space="preserve"> длина</w:t>
            </w:r>
          </w:p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 xml:space="preserve"> ширина без направляющих для подносов                    </w:t>
            </w:r>
          </w:p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 xml:space="preserve"> ширина с направляющими для подносов</w:t>
            </w:r>
          </w:p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 xml:space="preserve"> высота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1120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705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1030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1120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805</w:t>
            </w: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1030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1120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770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1025</w:t>
            </w:r>
          </w:p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D64C49" w:rsidRPr="00D64C49" w:rsidTr="00D64C49">
        <w:trPr>
          <w:trHeight w:val="233"/>
          <w:jc w:val="center"/>
        </w:trPr>
        <w:tc>
          <w:tcPr>
            <w:tcW w:w="709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64C49" w:rsidRPr="00D64C49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Масса, кг, не более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4C49" w:rsidRPr="00D64C49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49" w:rsidRPr="00D64C49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64C4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</w:tbl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</w:p>
    <w:p w:rsidR="00D64C49" w:rsidRDefault="00D64C4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64C49" w:rsidRPr="00D64C49" w:rsidRDefault="00D64C49" w:rsidP="00D64C49">
      <w:pPr>
        <w:ind w:left="720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Pr="00D64C49">
        <w:rPr>
          <w:rFonts w:ascii="Arial" w:hAnsi="Arial" w:cs="Arial"/>
          <w:b/>
          <w:caps/>
          <w:sz w:val="28"/>
          <w:szCs w:val="28"/>
        </w:rPr>
        <w:t>Комплект поставки</w:t>
      </w:r>
    </w:p>
    <w:p w:rsidR="00D64C49" w:rsidRPr="00D64C49" w:rsidRDefault="00D64C49" w:rsidP="00D64C49">
      <w:pPr>
        <w:rPr>
          <w:rFonts w:ascii="Arial" w:hAnsi="Arial" w:cs="Arial"/>
          <w:i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Комплектность приведена в таблице 2.</w:t>
      </w:r>
    </w:p>
    <w:p w:rsidR="00D64C49" w:rsidRPr="00D64C49" w:rsidRDefault="00D64C49" w:rsidP="00D64C49">
      <w:pPr>
        <w:jc w:val="right"/>
        <w:rPr>
          <w:rFonts w:ascii="Arial" w:hAnsi="Arial" w:cs="Arial"/>
          <w:i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"/>
        <w:gridCol w:w="4111"/>
        <w:gridCol w:w="1842"/>
        <w:gridCol w:w="1985"/>
        <w:gridCol w:w="1983"/>
      </w:tblGrid>
      <w:tr w:rsidR="00D64C49" w:rsidRPr="007B1ACF" w:rsidTr="007B1ACF">
        <w:trPr>
          <w:trHeight w:val="48"/>
          <w:jc w:val="center"/>
        </w:trPr>
        <w:tc>
          <w:tcPr>
            <w:tcW w:w="852" w:type="dxa"/>
            <w:vMerge w:val="restart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10" w:type="dxa"/>
            <w:gridSpan w:val="3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D64C49" w:rsidRPr="007B1ACF" w:rsidTr="007B1ACF">
        <w:trPr>
          <w:trHeight w:val="48"/>
          <w:jc w:val="center"/>
        </w:trPr>
        <w:tc>
          <w:tcPr>
            <w:tcW w:w="852" w:type="dxa"/>
            <w:vMerge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0" w:type="dxa"/>
            <w:gridSpan w:val="3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КК</w:t>
            </w:r>
          </w:p>
        </w:tc>
      </w:tr>
      <w:tr w:rsidR="00D64C49" w:rsidRPr="007B1ACF" w:rsidTr="007B1ACF">
        <w:trPr>
          <w:trHeight w:val="93"/>
          <w:jc w:val="center"/>
        </w:trPr>
        <w:tc>
          <w:tcPr>
            <w:tcW w:w="852" w:type="dxa"/>
            <w:vMerge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70КМ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70КМ(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 xml:space="preserve">70КМ-01 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70КМ-01</w:t>
            </w:r>
            <w:proofErr w:type="spellEnd"/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70М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70М(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70М-01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70М-01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C49" w:rsidRPr="007B1ACF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70Т</w:t>
            </w:r>
          </w:p>
          <w:p w:rsidR="00D64C49" w:rsidRPr="007B1ACF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70Т(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64C49" w:rsidRPr="007B1ACF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70Т-01</w:t>
            </w:r>
          </w:p>
          <w:p w:rsidR="00D64C49" w:rsidRPr="007B1ACF" w:rsidRDefault="00D64C49" w:rsidP="006A0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70Т-01</w:t>
            </w:r>
          </w:p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Кабина кассовая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Направляющие для подносов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Опора для направляющих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Вставка ЭМК70К-024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Вставка ЭМК70К-024-01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C49" w:rsidRPr="007B1ACF" w:rsidTr="007B1ACF">
        <w:trPr>
          <w:trHeight w:val="76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Проставка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 xml:space="preserve"> ЭМК70К-025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4C49" w:rsidRPr="007B1ACF" w:rsidTr="007B1ACF">
        <w:trPr>
          <w:trHeight w:val="76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 xml:space="preserve">Болт М6х14 с </w:t>
            </w: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прессшайбой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ACF">
              <w:rPr>
                <w:rFonts w:ascii="Arial" w:hAnsi="Arial" w:cs="Arial"/>
                <w:sz w:val="24"/>
                <w:szCs w:val="24"/>
              </w:rPr>
              <w:t>Проставка</w:t>
            </w:r>
            <w:proofErr w:type="spellEnd"/>
            <w:r w:rsidRPr="007B1ACF">
              <w:rPr>
                <w:rFonts w:ascii="Arial" w:hAnsi="Arial" w:cs="Arial"/>
                <w:sz w:val="24"/>
                <w:szCs w:val="24"/>
              </w:rPr>
              <w:t xml:space="preserve"> ЭМК70М-035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Болт М6х20 ГОСТ7798-70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Гайка М6  ГОСТ 5915-70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4C49" w:rsidRPr="007B1ACF" w:rsidTr="007B1ACF">
        <w:trPr>
          <w:trHeight w:val="14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Паспорт и руководство по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4C49" w:rsidRPr="007B1ACF" w:rsidTr="007B1ACF">
        <w:trPr>
          <w:trHeight w:val="71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Пакет полиэтиленовый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4C49" w:rsidRPr="007B1ACF" w:rsidTr="007B1ACF">
        <w:trPr>
          <w:trHeight w:val="76"/>
          <w:jc w:val="center"/>
        </w:trPr>
        <w:tc>
          <w:tcPr>
            <w:tcW w:w="852" w:type="dxa"/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  <w:r w:rsidRPr="007B1A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D64C49" w:rsidRPr="007B1ACF" w:rsidRDefault="00D64C49" w:rsidP="006A0E08">
            <w:pPr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D64C49" w:rsidRPr="007B1ACF" w:rsidRDefault="00D64C49" w:rsidP="006A0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64C49" w:rsidRPr="00D64C49" w:rsidRDefault="00D64C49" w:rsidP="00D64C49">
      <w:pPr>
        <w:jc w:val="center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7B1ACF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>4.    УСТРОЙСТВО И ПРИНЦИП РАБОТЫ ИЗДЕЛИЯ.</w:t>
      </w:r>
    </w:p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</w:p>
    <w:p w:rsidR="00D64C49" w:rsidRPr="00D64C49" w:rsidRDefault="00D64C49" w:rsidP="007B1ACF">
      <w:pPr>
        <w:ind w:firstLine="708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Прилавок состоит из основания, к которому крепятся облицовки и устанавливается ограждение-поручень.</w:t>
      </w:r>
    </w:p>
    <w:p w:rsidR="00D64C49" w:rsidRPr="00D64C49" w:rsidRDefault="00D64C49" w:rsidP="007B1ACF">
      <w:pPr>
        <w:ind w:firstLine="708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Сверху облицовки накрыты столешницей из нержавеющей стали. Под столешницей находится полочка. Под полочкой размещена   розетка штепсельная для подключения кассового аппарата.</w:t>
      </w:r>
    </w:p>
    <w:p w:rsidR="00D64C49" w:rsidRPr="00D64C49" w:rsidRDefault="00D64C49" w:rsidP="007B1AC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Дополнительно прилавок снабжен направляющими для подносов. Высота прилавка регулируется ножками. Эквипотенциальный зажим расположен на правой стороне, со стороны обслуживающего персонала, под основанием (для левого и правого исполнения). </w:t>
      </w:r>
    </w:p>
    <w:p w:rsidR="00D64C49" w:rsidRPr="00D64C49" w:rsidRDefault="00D64C49" w:rsidP="00D64C49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 xml:space="preserve"> </w:t>
      </w:r>
    </w:p>
    <w:p w:rsidR="00D64C49" w:rsidRPr="00D64C49" w:rsidRDefault="00D64C49" w:rsidP="007B1ACF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>5.   ПОДГОТОВКА ПРИЛАВКА К РАБОТЕ.</w:t>
      </w:r>
    </w:p>
    <w:p w:rsidR="00D64C49" w:rsidRPr="00D64C49" w:rsidRDefault="00D64C49" w:rsidP="00D64C49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После хранения прилавка в холодном помещении или после перевозки в зимних условиях перед включением в сеть необходимо выдерживать его в условиях комнатной температуры (18÷20°С) в течение 6 ч.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По способу защиты человека от поражения электрическим током прилавок относится к 1 классу по ГОСТ 12.2.007.0.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После проверки состояния упаковки, распаковать прилавок, произвести внешний осмотр и проверить комплектность в соответствии с таблицей 2.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Перед установкой прилавка на предусмотренное место необходимо снять защитную пленку со всех поверхностей. Необходимо следить за тем, чтобы прилавок был установлен в горизонтальном положении (для этого </w:t>
      </w:r>
      <w:r w:rsidRPr="00D64C49">
        <w:rPr>
          <w:rFonts w:ascii="Arial" w:hAnsi="Arial" w:cs="Arial"/>
          <w:sz w:val="28"/>
          <w:szCs w:val="28"/>
        </w:rPr>
        <w:lastRenderedPageBreak/>
        <w:t xml:space="preserve">предусмотрены регулировочные ножки), высота должна быть удобной для пользователя. 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Подключение розетки прилавка к электросети должно быть выполнено согласно действующему законодательству и нормативам.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Установку прилавка производить в следующем порядке:  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-установить прилавок  на соответствующее место;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-произвести нивелировку прилавка, обеспечив совпадение его с остальными частями линии по фронту и высоте; 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-при установке этого прилавка в линию раздачи (Л.Р.) для облегчения выравнивания линии по передней стенке необходимо совместить по  2 отверстия  ø7 на боковых поверхностях основания и соединить основания соседних прилавков болтами М6х20 и гайками М6, предусмотрев зазор между основаниями (5÷6) мм. 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- прилавок заземлить надежно,  подсоединив заземляющий проводник к заземляющему штырю штепсельной розетки, заземляющий проводник должен быть в шнуре питания;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-подвести  питание к розетке.</w:t>
      </w: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Подключение электропитания производит только уполномоченный специализированной службой специалист с учетом маркировок на табличке с надписями;</w:t>
      </w:r>
    </w:p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  <w:t>Электропитание подвести на розетку от распределительного щита, номинальным поперечным сечением жил шнура питания с заземляющей жилкой  марки ПВС (3х1,0) или ПРМ (3х0,75) мм², не менее для всех прилавков КК.</w:t>
      </w:r>
    </w:p>
    <w:p w:rsidR="00D64C49" w:rsidRPr="00D64C49" w:rsidRDefault="00D64C49" w:rsidP="00D64C49">
      <w:pPr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  <w:t xml:space="preserve">Для выравнивания потенциалов при установке прилавка в технологическую линию, предусмотрен зажим, обозначенный знаком </w:t>
      </w:r>
      <w:r w:rsidRPr="00D64C4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9385" cy="233680"/>
            <wp:effectExtent l="19050" t="0" r="0" b="0"/>
            <wp:docPr id="4" name="Рисунок 4" descr="Эквипотенциальность №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випотенциальность №1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3655" t="29706" r="53708" b="6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C4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D64C49">
        <w:rPr>
          <w:rFonts w:ascii="Arial" w:hAnsi="Arial" w:cs="Arial"/>
          <w:sz w:val="28"/>
          <w:szCs w:val="28"/>
        </w:rPr>
        <w:t>эквипотенциальность</w:t>
      </w:r>
      <w:proofErr w:type="spellEnd"/>
      <w:r w:rsidRPr="00D64C49">
        <w:rPr>
          <w:rFonts w:ascii="Arial" w:hAnsi="Arial" w:cs="Arial"/>
          <w:sz w:val="28"/>
          <w:szCs w:val="28"/>
        </w:rPr>
        <w:t xml:space="preserve">.  </w:t>
      </w:r>
    </w:p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  <w:t>Сдача в эксплуатацию смонтированного прилавка оформляется по установленной форме.</w:t>
      </w:r>
    </w:p>
    <w:p w:rsidR="00D64C49" w:rsidRPr="00D64C49" w:rsidRDefault="00D64C49" w:rsidP="00D64C49">
      <w:pPr>
        <w:ind w:firstLine="720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Прилавок собран в  левом (или правом) исполнении. Для сборки прилавка в другом исполнении: правом (или левом), -  предусмотрены дополнительные резьбовые отверстия на основании, боковой стенке, столешнице и  корпусе.  Для этого необходимо разобрать существующий  прилавок. Снять плиту пола. Открутив винты, снять поручень. Открутить винты крепления столешницы к корпусу, снять столешницу и полку. Открутить 4 болта М6 крепления корпуса к основанию, 1 болт крепления корпуса к боковой стенке и снять корпус. Затем </w:t>
      </w:r>
    </w:p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собрать прилавок, перевернув корпус на противоположное место на основании. Закрепить корпус, установить полку и столешницу, и собрать в обратной последовательности, закрепив болтами. Установить поручень, закрепить. Уложить плиту пола на основание. Переставить розетку на новое место.</w:t>
      </w:r>
    </w:p>
    <w:p w:rsidR="007B1ACF" w:rsidRDefault="007B1AC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64C49" w:rsidRPr="00D64C49" w:rsidRDefault="00D64C49" w:rsidP="00D64C49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lastRenderedPageBreak/>
        <w:t>6.  СВИДЕТЕЛЬСТВО О ПРИЕМКЕ</w:t>
      </w:r>
    </w:p>
    <w:p w:rsidR="00D64C49" w:rsidRPr="00D64C49" w:rsidRDefault="00D64C49" w:rsidP="007B1AC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Прилавок кассовый КК 70        , КК 70        -01,  КК 70      (</w:t>
      </w:r>
      <w:proofErr w:type="spellStart"/>
      <w:r w:rsidRPr="00D64C49">
        <w:rPr>
          <w:rFonts w:ascii="Arial" w:hAnsi="Arial" w:cs="Arial"/>
          <w:sz w:val="28"/>
          <w:szCs w:val="28"/>
        </w:rPr>
        <w:t>кашир</w:t>
      </w:r>
      <w:proofErr w:type="spellEnd"/>
      <w:r w:rsidRPr="00D64C49">
        <w:rPr>
          <w:rFonts w:ascii="Arial" w:hAnsi="Arial" w:cs="Arial"/>
          <w:sz w:val="28"/>
          <w:szCs w:val="28"/>
        </w:rPr>
        <w:t>), КК 70     -01 (</w:t>
      </w:r>
      <w:proofErr w:type="spellStart"/>
      <w:r w:rsidRPr="00D64C49">
        <w:rPr>
          <w:rFonts w:ascii="Arial" w:hAnsi="Arial" w:cs="Arial"/>
          <w:sz w:val="28"/>
          <w:szCs w:val="28"/>
        </w:rPr>
        <w:t>кашир</w:t>
      </w:r>
      <w:proofErr w:type="spellEnd"/>
      <w:r w:rsidRPr="00D64C49">
        <w:rPr>
          <w:rFonts w:ascii="Arial" w:hAnsi="Arial" w:cs="Arial"/>
          <w:sz w:val="28"/>
          <w:szCs w:val="28"/>
        </w:rPr>
        <w:t>) (нужное подчеркнуть), заводской номер    ______________</w:t>
      </w:r>
      <w:r w:rsidRPr="00D64C49">
        <w:rPr>
          <w:rFonts w:ascii="Arial" w:hAnsi="Arial" w:cs="Arial"/>
          <w:sz w:val="28"/>
          <w:szCs w:val="28"/>
          <w:u w:val="single"/>
        </w:rPr>
        <w:t xml:space="preserve">  </w:t>
      </w:r>
      <w:r w:rsidRPr="00D64C49">
        <w:rPr>
          <w:rFonts w:ascii="Arial" w:hAnsi="Arial" w:cs="Arial"/>
          <w:sz w:val="28"/>
          <w:szCs w:val="28"/>
        </w:rPr>
        <w:t>, изготовленный на ООО «ЭЛИНОКС» соответствует ТУ 5151-021-01439034-2006  и  признан годным для эксплуатации.</w:t>
      </w:r>
    </w:p>
    <w:p w:rsidR="00D64C49" w:rsidRPr="00D64C49" w:rsidRDefault="00D64C49" w:rsidP="00D64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Дата выпуска___________________________________________________</w:t>
      </w: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__________________________________________________________________ </w:t>
      </w:r>
    </w:p>
    <w:p w:rsidR="00D64C49" w:rsidRPr="007B1ACF" w:rsidRDefault="00D64C49" w:rsidP="00D64C4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B1ACF">
        <w:rPr>
          <w:rFonts w:ascii="Arial" w:hAnsi="Arial" w:cs="Arial"/>
          <w:sz w:val="24"/>
          <w:szCs w:val="24"/>
        </w:rPr>
        <w:t>личные подписи</w:t>
      </w:r>
      <w:r w:rsidRPr="007B1ACF">
        <w:rPr>
          <w:rFonts w:ascii="Arial" w:hAnsi="Arial" w:cs="Arial"/>
          <w:noProof/>
          <w:sz w:val="24"/>
          <w:szCs w:val="24"/>
        </w:rPr>
        <w:t xml:space="preserve"> (</w:t>
      </w:r>
      <w:r w:rsidRPr="007B1ACF">
        <w:rPr>
          <w:rFonts w:ascii="Arial" w:hAnsi="Arial" w:cs="Arial"/>
          <w:sz w:val="24"/>
          <w:szCs w:val="24"/>
        </w:rPr>
        <w:t>оттиски личных клейм) должностных лиц предприятия, ответственных за приемку изделия</w:t>
      </w: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b/>
          <w:noProof/>
          <w:sz w:val="28"/>
          <w:szCs w:val="28"/>
        </w:rPr>
      </w:pP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noProof/>
          <w:sz w:val="28"/>
          <w:szCs w:val="28"/>
        </w:rPr>
        <w:t>7</w:t>
      </w:r>
      <w:r w:rsidRPr="00D64C49">
        <w:rPr>
          <w:rFonts w:ascii="Arial" w:hAnsi="Arial" w:cs="Arial"/>
          <w:b/>
          <w:sz w:val="28"/>
          <w:szCs w:val="28"/>
        </w:rPr>
        <w:t>. СВИДЕТЕЛЬСТВО О КОНСЕРВАЦИИ</w:t>
      </w: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</w:r>
    </w:p>
    <w:p w:rsidR="00D64C49" w:rsidRPr="00D64C49" w:rsidRDefault="00D64C49" w:rsidP="00D64C49">
      <w:pPr>
        <w:widowControl w:val="0"/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Прилавок кассовый КК 70      , КК 70       -01,  КК 70     (</w:t>
      </w:r>
      <w:proofErr w:type="spellStart"/>
      <w:r w:rsidRPr="00D64C49">
        <w:rPr>
          <w:rFonts w:ascii="Arial" w:hAnsi="Arial" w:cs="Arial"/>
          <w:sz w:val="28"/>
          <w:szCs w:val="28"/>
        </w:rPr>
        <w:t>кашир</w:t>
      </w:r>
      <w:proofErr w:type="spellEnd"/>
      <w:r w:rsidRPr="00D64C49">
        <w:rPr>
          <w:rFonts w:ascii="Arial" w:hAnsi="Arial" w:cs="Arial"/>
          <w:sz w:val="28"/>
          <w:szCs w:val="28"/>
        </w:rPr>
        <w:t>.), КК 70     -01 (</w:t>
      </w:r>
      <w:proofErr w:type="spellStart"/>
      <w:r w:rsidRPr="00D64C49">
        <w:rPr>
          <w:rFonts w:ascii="Arial" w:hAnsi="Arial" w:cs="Arial"/>
          <w:sz w:val="28"/>
          <w:szCs w:val="28"/>
        </w:rPr>
        <w:t>кашир</w:t>
      </w:r>
      <w:proofErr w:type="spellEnd"/>
      <w:r w:rsidRPr="00D64C49">
        <w:rPr>
          <w:rFonts w:ascii="Arial" w:hAnsi="Arial" w:cs="Arial"/>
          <w:sz w:val="28"/>
          <w:szCs w:val="28"/>
        </w:rPr>
        <w:t>. ) (нужное подчеркнуть),  подвергнут на ООО «ЭЛИНОКС» консервации согласно требованиям ГОСТ</w:t>
      </w:r>
      <w:r w:rsidRPr="00D64C49">
        <w:rPr>
          <w:rFonts w:ascii="Arial" w:hAnsi="Arial" w:cs="Arial"/>
          <w:noProof/>
          <w:sz w:val="28"/>
          <w:szCs w:val="28"/>
        </w:rPr>
        <w:t xml:space="preserve"> 9</w:t>
      </w:r>
      <w:r w:rsidRPr="00D64C49">
        <w:rPr>
          <w:rFonts w:ascii="Arial" w:hAnsi="Arial" w:cs="Arial"/>
          <w:sz w:val="28"/>
          <w:szCs w:val="28"/>
        </w:rPr>
        <w:t>.</w:t>
      </w:r>
      <w:r w:rsidRPr="00D64C49">
        <w:rPr>
          <w:rFonts w:ascii="Arial" w:hAnsi="Arial" w:cs="Arial"/>
          <w:noProof/>
          <w:sz w:val="28"/>
          <w:szCs w:val="28"/>
        </w:rPr>
        <w:t>014</w:t>
      </w:r>
      <w:r w:rsidRPr="00D64C49">
        <w:rPr>
          <w:rFonts w:ascii="Arial" w:hAnsi="Arial" w:cs="Arial"/>
          <w:sz w:val="28"/>
          <w:szCs w:val="28"/>
        </w:rPr>
        <w:t>.</w:t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b/>
          <w:noProof/>
          <w:sz w:val="28"/>
          <w:szCs w:val="28"/>
        </w:rPr>
      </w:pPr>
    </w:p>
    <w:p w:rsidR="00D64C49" w:rsidRPr="00D64C49" w:rsidRDefault="00D64C49" w:rsidP="007B1ACF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Дата консервации                                   </w:t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  <w:t>_______</w:t>
      </w:r>
    </w:p>
    <w:p w:rsidR="00D64C49" w:rsidRPr="00D64C49" w:rsidRDefault="00D64C49" w:rsidP="007B1ACF">
      <w:pPr>
        <w:widowControl w:val="0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Консервацию произвел                           _____________________________</w:t>
      </w:r>
    </w:p>
    <w:p w:rsidR="00D64C49" w:rsidRPr="00D64C49" w:rsidRDefault="00D64C49" w:rsidP="007B1ACF">
      <w:pPr>
        <w:ind w:left="7080"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noProof/>
          <w:sz w:val="28"/>
          <w:szCs w:val="28"/>
        </w:rPr>
        <w:t>(</w:t>
      </w:r>
      <w:r w:rsidRPr="00D64C49">
        <w:rPr>
          <w:rFonts w:ascii="Arial" w:hAnsi="Arial" w:cs="Arial"/>
          <w:sz w:val="28"/>
          <w:szCs w:val="28"/>
        </w:rPr>
        <w:t>подпись)</w:t>
      </w: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D64C49">
        <w:rPr>
          <w:rFonts w:ascii="Arial" w:hAnsi="Arial" w:cs="Arial"/>
          <w:sz w:val="28"/>
          <w:szCs w:val="28"/>
        </w:rPr>
        <w:t>Изделие после консервации принял    _____________________________</w:t>
      </w:r>
    </w:p>
    <w:p w:rsidR="00D64C49" w:rsidRPr="00D64C49" w:rsidRDefault="00D64C49" w:rsidP="00D64C49">
      <w:pPr>
        <w:spacing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</w:r>
      <w:r w:rsidR="007B1ACF" w:rsidRPr="007B1ACF">
        <w:rPr>
          <w:rFonts w:ascii="Arial" w:hAnsi="Arial" w:cs="Arial"/>
          <w:sz w:val="28"/>
          <w:szCs w:val="28"/>
        </w:rPr>
        <w:tab/>
      </w:r>
      <w:r w:rsidR="007B1ACF" w:rsidRPr="007B1ACF">
        <w:rPr>
          <w:rFonts w:ascii="Arial" w:hAnsi="Arial" w:cs="Arial"/>
          <w:sz w:val="28"/>
          <w:szCs w:val="28"/>
        </w:rPr>
        <w:tab/>
      </w:r>
      <w:r w:rsidR="007B1ACF" w:rsidRPr="007B1ACF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="007B1ACF" w:rsidRPr="007B1ACF">
        <w:rPr>
          <w:rFonts w:ascii="Arial" w:hAnsi="Arial" w:cs="Arial"/>
          <w:sz w:val="28"/>
          <w:szCs w:val="28"/>
        </w:rPr>
        <w:tab/>
      </w:r>
      <w:r w:rsidR="007B1ACF" w:rsidRPr="007B1ACF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>(подпись)</w:t>
      </w: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noProof/>
          <w:sz w:val="28"/>
          <w:szCs w:val="28"/>
        </w:rPr>
        <w:t>7</w:t>
      </w:r>
      <w:r w:rsidRPr="00D64C49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D64C49" w:rsidRPr="00D64C49" w:rsidRDefault="00D64C49" w:rsidP="00D64C49">
      <w:pPr>
        <w:rPr>
          <w:rFonts w:ascii="Arial" w:hAnsi="Arial" w:cs="Arial"/>
          <w:sz w:val="28"/>
          <w:szCs w:val="28"/>
        </w:rPr>
      </w:pPr>
    </w:p>
    <w:p w:rsidR="00D64C49" w:rsidRPr="00D64C49" w:rsidRDefault="00D64C49" w:rsidP="007B1ACF">
      <w:pPr>
        <w:ind w:firstLine="708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Прилавок кассовый КК 70      , КК 70       -01,  КК 70     (</w:t>
      </w:r>
      <w:proofErr w:type="spellStart"/>
      <w:r w:rsidRPr="00D64C49">
        <w:rPr>
          <w:rFonts w:ascii="Arial" w:hAnsi="Arial" w:cs="Arial"/>
          <w:sz w:val="28"/>
          <w:szCs w:val="28"/>
        </w:rPr>
        <w:t>кашир</w:t>
      </w:r>
      <w:proofErr w:type="spellEnd"/>
      <w:r w:rsidRPr="00D64C49">
        <w:rPr>
          <w:rFonts w:ascii="Arial" w:hAnsi="Arial" w:cs="Arial"/>
          <w:sz w:val="28"/>
          <w:szCs w:val="28"/>
        </w:rPr>
        <w:t>), КК 70     -01 (</w:t>
      </w:r>
      <w:proofErr w:type="spellStart"/>
      <w:r w:rsidRPr="00D64C49">
        <w:rPr>
          <w:rFonts w:ascii="Arial" w:hAnsi="Arial" w:cs="Arial"/>
          <w:sz w:val="28"/>
          <w:szCs w:val="28"/>
        </w:rPr>
        <w:t>кашир</w:t>
      </w:r>
      <w:proofErr w:type="spellEnd"/>
      <w:r w:rsidRPr="00D64C49">
        <w:rPr>
          <w:rFonts w:ascii="Arial" w:hAnsi="Arial" w:cs="Arial"/>
          <w:sz w:val="28"/>
          <w:szCs w:val="28"/>
        </w:rPr>
        <w:t>),  упакован на  ООО «ЭЛИНОКС» согласно требованиям, предусмотренным конструкторской документацией.</w:t>
      </w:r>
    </w:p>
    <w:p w:rsidR="00D64C49" w:rsidRPr="00D64C49" w:rsidRDefault="00D64C49" w:rsidP="00D64C49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Дата упаковки</w:t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  <w:t xml:space="preserve">     </w:t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</w:rPr>
        <w:tab/>
        <w:t>М. П.</w:t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D64C49">
        <w:rPr>
          <w:rFonts w:ascii="Arial" w:hAnsi="Arial" w:cs="Arial"/>
          <w:sz w:val="28"/>
          <w:szCs w:val="28"/>
        </w:rPr>
        <w:tab/>
        <w:t>Упаковку произвел</w:t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  <w:t xml:space="preserve">     </w:t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  <w:t xml:space="preserve">                               (подпись)</w:t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D64C49">
        <w:rPr>
          <w:rFonts w:ascii="Arial" w:hAnsi="Arial" w:cs="Arial"/>
          <w:sz w:val="28"/>
          <w:szCs w:val="28"/>
        </w:rPr>
        <w:tab/>
        <w:t xml:space="preserve">Изделие после упаковки принял            </w:t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  <w:r w:rsidRPr="00D64C49">
        <w:rPr>
          <w:rFonts w:ascii="Arial" w:hAnsi="Arial" w:cs="Arial"/>
          <w:sz w:val="28"/>
          <w:szCs w:val="28"/>
          <w:u w:val="single"/>
        </w:rPr>
        <w:tab/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</w:r>
      <w:r w:rsidRPr="00D64C49">
        <w:rPr>
          <w:rFonts w:ascii="Arial" w:hAnsi="Arial" w:cs="Arial"/>
          <w:sz w:val="28"/>
          <w:szCs w:val="28"/>
        </w:rPr>
        <w:tab/>
        <w:t xml:space="preserve"> (подпись)</w:t>
      </w:r>
    </w:p>
    <w:p w:rsidR="00D64C49" w:rsidRPr="00D64C49" w:rsidRDefault="00D64C49" w:rsidP="00D64C49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b/>
          <w:bCs/>
          <w:sz w:val="28"/>
          <w:szCs w:val="28"/>
        </w:rPr>
        <w:br w:type="page"/>
      </w: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lastRenderedPageBreak/>
        <w:t>8. ГАРАНТИИ ИЗГОТОВИТЕЛЯ</w:t>
      </w:r>
    </w:p>
    <w:p w:rsidR="00D64C49" w:rsidRPr="00D64C49" w:rsidRDefault="00D64C49" w:rsidP="00D64C49">
      <w:pPr>
        <w:widowControl w:val="0"/>
        <w:spacing w:before="60"/>
        <w:ind w:firstLine="709"/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Гарантийный срок эксплуатации  прилавка - 1 год со дня ввода в эксплуатацию.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Гарантийный срок хранения 1 год со дня изготовления.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прилавка, произошедших не по вине потребителя.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Гарантия не распространяется на случаи, когда прилавок вышел из строя по вине потребителя в результате несоблюдения требований, указанных в паспорте.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Время нахождения прилавка в ремонте в гарантийный срок не включается.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прилавок.</w:t>
      </w:r>
    </w:p>
    <w:p w:rsidR="00D64C49" w:rsidRPr="00D64C49" w:rsidRDefault="00D64C49" w:rsidP="00D64C49">
      <w:pPr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          Все детали, узлы и комплектующие изделия, вышедшие из строя в период гарантийного срока эксплуатации, должны быть возвращены заводу-изготовителю прилавка для детального анализа причин выхода из строя и своевременного принятия мер для их исключения.</w:t>
      </w:r>
    </w:p>
    <w:p w:rsidR="00D64C49" w:rsidRPr="00D64C49" w:rsidRDefault="00D64C49" w:rsidP="00D64C49">
      <w:pPr>
        <w:ind w:firstLine="720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прилавка, даты изготовления и установки.</w:t>
      </w:r>
    </w:p>
    <w:p w:rsidR="00D64C49" w:rsidRPr="00D64C49" w:rsidRDefault="00D64C49" w:rsidP="00D64C49">
      <w:pPr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       </w:t>
      </w:r>
      <w:r w:rsidRPr="00D64C49">
        <w:rPr>
          <w:rFonts w:ascii="Arial" w:hAnsi="Arial" w:cs="Arial"/>
          <w:b/>
          <w:sz w:val="28"/>
          <w:szCs w:val="28"/>
        </w:rPr>
        <w:t>Гарантийный ремонт не производится: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несоблюдении условий хранения , складирования, транспортировки;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неправильной эксплуатации и использовании изделия не по назначению;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неправильном монтаже  и подключении в электросеть;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подключении электроэнергии не уполномоченным на то лицом;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выходе изделия из строя в результате несоответствия питающего напряжения;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повреждениях, вызванных попаданием внутрь изделия посторонних предметов, веществ, жидкостей;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повреждении изделия в результате стихийных бедствий;</w:t>
      </w:r>
    </w:p>
    <w:p w:rsidR="00D64C49" w:rsidRPr="00D64C49" w:rsidRDefault="00D64C49" w:rsidP="00D64C4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механических повреждениях.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>9. СВЕДЕНИЯ О РЕКЛАМАЦИЯХ</w:t>
      </w:r>
    </w:p>
    <w:p w:rsidR="00D64C49" w:rsidRPr="00D64C49" w:rsidRDefault="00D64C49" w:rsidP="00D64C4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</w:t>
      </w:r>
      <w:r w:rsidRPr="00D64C49">
        <w:rPr>
          <w:rFonts w:ascii="Arial" w:hAnsi="Arial" w:cs="Arial"/>
          <w:sz w:val="28"/>
          <w:szCs w:val="28"/>
        </w:rPr>
        <w:lastRenderedPageBreak/>
        <w:t>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06.02.2002г.,12.07.2003г., 01.02.2005г.; 08.02, 15.05, 15.12.2000г., 27.03.2007г., 27.01.2009г..</w:t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ab/>
        <w:t xml:space="preserve">Рекламации направлять по адресу:  </w:t>
      </w:r>
      <w:r w:rsidRPr="00D64C49">
        <w:rPr>
          <w:rFonts w:ascii="Arial" w:hAnsi="Arial" w:cs="Arial"/>
          <w:b/>
          <w:bCs/>
          <w:sz w:val="28"/>
          <w:szCs w:val="28"/>
        </w:rPr>
        <w:t xml:space="preserve">Чувашская Республика, </w:t>
      </w:r>
    </w:p>
    <w:p w:rsidR="00D64C49" w:rsidRPr="00D64C49" w:rsidRDefault="00D64C49" w:rsidP="00D64C49">
      <w:pPr>
        <w:widowControl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64C4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г. Чебоксары, </w:t>
      </w:r>
    </w:p>
    <w:p w:rsidR="00D64C49" w:rsidRPr="00D64C49" w:rsidRDefault="00D64C49" w:rsidP="00D64C49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 w:rsidRPr="00D64C4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Базовый проезд, 17. </w:t>
      </w:r>
    </w:p>
    <w:p w:rsidR="00D64C49" w:rsidRPr="00D64C49" w:rsidRDefault="00D64C49" w:rsidP="00D64C49">
      <w:pPr>
        <w:widowControl w:val="0"/>
        <w:ind w:firstLine="426"/>
        <w:jc w:val="both"/>
        <w:rPr>
          <w:rFonts w:ascii="Arial" w:hAnsi="Arial" w:cs="Arial"/>
          <w:b/>
          <w:bCs/>
          <w:sz w:val="28"/>
          <w:szCs w:val="28"/>
        </w:rPr>
      </w:pPr>
      <w:r w:rsidRPr="00D64C4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Тел./факс: (8352)  56-06-26, 56-06-85.</w:t>
      </w:r>
    </w:p>
    <w:p w:rsidR="00D64C49" w:rsidRPr="00D64C49" w:rsidRDefault="00D64C49" w:rsidP="00D64C49">
      <w:pPr>
        <w:jc w:val="center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- 7 -</w:t>
      </w:r>
    </w:p>
    <w:p w:rsidR="00D64C49" w:rsidRPr="00D64C49" w:rsidRDefault="00D64C49" w:rsidP="00D64C49">
      <w:pPr>
        <w:jc w:val="center"/>
        <w:rPr>
          <w:rFonts w:ascii="Arial" w:hAnsi="Arial" w:cs="Arial"/>
          <w:sz w:val="28"/>
          <w:szCs w:val="28"/>
        </w:rPr>
      </w:pPr>
    </w:p>
    <w:p w:rsidR="00B81C18" w:rsidRDefault="00B81C1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64C49" w:rsidRPr="00D64C49" w:rsidRDefault="00D64C49" w:rsidP="00D64C49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lastRenderedPageBreak/>
        <w:t>10.</w:t>
      </w:r>
      <w:r w:rsidRPr="00D64C49">
        <w:rPr>
          <w:rFonts w:ascii="Arial" w:hAnsi="Arial" w:cs="Arial"/>
          <w:sz w:val="28"/>
          <w:szCs w:val="28"/>
        </w:rPr>
        <w:t xml:space="preserve"> </w:t>
      </w:r>
      <w:r w:rsidRPr="00D64C49">
        <w:rPr>
          <w:rFonts w:ascii="Arial" w:hAnsi="Arial" w:cs="Arial"/>
          <w:b/>
          <w:caps/>
          <w:sz w:val="28"/>
          <w:szCs w:val="28"/>
        </w:rPr>
        <w:t>Сведения об утилизации</w:t>
      </w:r>
    </w:p>
    <w:p w:rsidR="00D64C49" w:rsidRPr="00D64C49" w:rsidRDefault="00D64C49" w:rsidP="00D64C49">
      <w:pPr>
        <w:jc w:val="both"/>
        <w:rPr>
          <w:rFonts w:ascii="Arial" w:hAnsi="Arial" w:cs="Arial"/>
          <w:b/>
          <w:sz w:val="28"/>
          <w:szCs w:val="28"/>
        </w:rPr>
      </w:pPr>
    </w:p>
    <w:p w:rsidR="00D64C49" w:rsidRPr="00D64C49" w:rsidRDefault="00D64C49" w:rsidP="007B1AC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При  подготовке и отправке прилавка на утилизацию необходимо разобрать и рассортировать составные части прилавка по материалам, из которых они изготовлены.</w:t>
      </w:r>
    </w:p>
    <w:p w:rsidR="00D64C49" w:rsidRPr="00D64C49" w:rsidRDefault="00D64C49" w:rsidP="00D64C49">
      <w:pPr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7B1AC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 xml:space="preserve">Внимание! </w:t>
      </w:r>
      <w:r w:rsidRPr="00D64C49">
        <w:rPr>
          <w:rFonts w:ascii="Arial" w:hAnsi="Arial" w:cs="Arial"/>
          <w:sz w:val="28"/>
          <w:szCs w:val="28"/>
        </w:rPr>
        <w:t>Конструкция прилавка постоянно совершенствуется, поэтому возможны незначительные изменения, не отраженные в настоящем  паспорте.</w:t>
      </w:r>
    </w:p>
    <w:p w:rsidR="00D64C49" w:rsidRPr="00D64C49" w:rsidRDefault="00D64C49" w:rsidP="00D64C4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ind w:firstLine="600"/>
        <w:jc w:val="center"/>
        <w:rPr>
          <w:rFonts w:ascii="Arial" w:hAnsi="Arial" w:cs="Arial"/>
          <w:b/>
          <w:sz w:val="28"/>
          <w:szCs w:val="28"/>
          <w:vertAlign w:val="subscript"/>
        </w:rPr>
      </w:pPr>
    </w:p>
    <w:p w:rsidR="00D64C49" w:rsidRPr="00D64C49" w:rsidRDefault="00D64C49" w:rsidP="007B1ACF">
      <w:pPr>
        <w:ind w:firstLine="708"/>
        <w:rPr>
          <w:rFonts w:ascii="Arial" w:hAnsi="Arial" w:cs="Arial"/>
          <w:b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>11</w:t>
      </w:r>
      <w:r w:rsidRPr="00D64C49">
        <w:rPr>
          <w:rFonts w:ascii="Arial" w:hAnsi="Arial" w:cs="Arial"/>
          <w:b/>
          <w:caps/>
          <w:sz w:val="28"/>
          <w:szCs w:val="28"/>
        </w:rPr>
        <w:t>. Хранение, транспортирование и складирование</w:t>
      </w:r>
      <w:r w:rsidRPr="00D64C49">
        <w:rPr>
          <w:rFonts w:ascii="Arial" w:hAnsi="Arial" w:cs="Arial"/>
          <w:b/>
          <w:sz w:val="28"/>
          <w:szCs w:val="28"/>
        </w:rPr>
        <w:t xml:space="preserve"> </w:t>
      </w:r>
    </w:p>
    <w:p w:rsidR="00D64C49" w:rsidRPr="00D64C49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Хранение прилавка должно осуществляться в транспортной таре предприятия - изготовителя по группе условий хранения 4 ГОСТ 15150 при температуре окружающего воздуха не ниже минус  35 °С.</w:t>
      </w:r>
    </w:p>
    <w:p w:rsidR="00D64C49" w:rsidRPr="00D64C49" w:rsidRDefault="00D64C49" w:rsidP="00D64C4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D64C49" w:rsidRPr="00D64C49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При сроке хранения свыше 12 месяцев владелец прилавка обязан произвести </w:t>
      </w:r>
      <w:proofErr w:type="spellStart"/>
      <w:r w:rsidRPr="00D64C49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D64C49">
        <w:rPr>
          <w:rFonts w:ascii="Arial" w:hAnsi="Arial" w:cs="Arial"/>
          <w:sz w:val="28"/>
          <w:szCs w:val="28"/>
        </w:rPr>
        <w:t xml:space="preserve"> по ГОСТ 9.014. </w:t>
      </w:r>
    </w:p>
    <w:p w:rsidR="00D64C49" w:rsidRPr="00D64C49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 xml:space="preserve">Упакованный прилавок следует транспортировать железнодорожным, речным, автомобильным транспортом в соответствии с действующими правилами перевозок на этих видах транспорта.  Морской и другие виды транспорта применяются по особому соглашению. </w:t>
      </w:r>
    </w:p>
    <w:p w:rsidR="00D64C49" w:rsidRPr="007B1ACF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</w:p>
    <w:p w:rsidR="00D64C49" w:rsidRPr="00D64C49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D64C49" w:rsidRPr="00D64C49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Погрузка и разгрузка прилавка из транспортных средств должна производиться осторожно, не допуская ударов и толчков.</w:t>
      </w:r>
    </w:p>
    <w:p w:rsidR="00D64C49" w:rsidRPr="00D64C49" w:rsidRDefault="00D64C49" w:rsidP="007B1AC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b/>
          <w:sz w:val="28"/>
          <w:szCs w:val="28"/>
        </w:rPr>
        <w:t xml:space="preserve">ВНИМАНИЕ!  </w:t>
      </w:r>
      <w:r w:rsidRPr="00D64C49">
        <w:rPr>
          <w:rFonts w:ascii="Arial" w:hAnsi="Arial" w:cs="Arial"/>
          <w:sz w:val="28"/>
          <w:szCs w:val="28"/>
        </w:rPr>
        <w:t>Допускается</w:t>
      </w:r>
      <w:r w:rsidRPr="00D64C49">
        <w:rPr>
          <w:rFonts w:ascii="Arial" w:hAnsi="Arial" w:cs="Arial"/>
          <w:b/>
          <w:sz w:val="28"/>
          <w:szCs w:val="28"/>
        </w:rPr>
        <w:t xml:space="preserve"> </w:t>
      </w:r>
      <w:r w:rsidRPr="00D64C49">
        <w:rPr>
          <w:rFonts w:ascii="Arial" w:hAnsi="Arial" w:cs="Arial"/>
          <w:sz w:val="28"/>
          <w:szCs w:val="28"/>
        </w:rPr>
        <w:t>складирование упакованных прилавков по высоте в три ярусов для хранения.</w:t>
      </w:r>
    </w:p>
    <w:p w:rsidR="00D64C49" w:rsidRPr="00D64C49" w:rsidRDefault="00D64C49" w:rsidP="00D64C4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7B1ACF" w:rsidP="007B1ACF">
      <w:pPr>
        <w:jc w:val="center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object w:dxaOrig="23805" w:dyaOrig="22875">
          <v:shape id="_x0000_i1026" type="#_x0000_t75" style="width:432.85pt;height:392.65pt" o:ole="">
            <v:imagedata r:id="rId12" o:title=""/>
          </v:shape>
          <o:OLEObject Type="Embed" ProgID="SolidEdge.DraftDocument" ShapeID="_x0000_i1026" DrawAspect="Content" ObjectID="_1493471452" r:id="rId13"/>
        </w:object>
      </w:r>
    </w:p>
    <w:p w:rsidR="00D64C49" w:rsidRPr="00D64C49" w:rsidRDefault="00D64C49" w:rsidP="00D64C49">
      <w:pPr>
        <w:jc w:val="both"/>
        <w:rPr>
          <w:rFonts w:ascii="Arial" w:hAnsi="Arial" w:cs="Arial"/>
          <w:sz w:val="28"/>
          <w:szCs w:val="28"/>
        </w:rPr>
      </w:pPr>
    </w:p>
    <w:p w:rsidR="00D64C49" w:rsidRPr="00D64C49" w:rsidRDefault="00D64C49" w:rsidP="00D64C49">
      <w:pPr>
        <w:jc w:val="center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sz w:val="28"/>
          <w:szCs w:val="28"/>
        </w:rPr>
        <w:t>Рис.1</w:t>
      </w:r>
    </w:p>
    <w:p w:rsidR="00D64C49" w:rsidRPr="00D64C49" w:rsidRDefault="00D64C49" w:rsidP="00D64C49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B81C18" w:rsidRDefault="00B81C1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A0E08" w:rsidRPr="00171C72" w:rsidRDefault="006A0E08" w:rsidP="006A0E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12. </w:t>
      </w:r>
      <w:r w:rsidRPr="00171C72">
        <w:rPr>
          <w:rFonts w:ascii="Arial" w:hAnsi="Arial" w:cs="Arial"/>
          <w:b/>
          <w:sz w:val="28"/>
          <w:szCs w:val="28"/>
        </w:rPr>
        <w:t xml:space="preserve">Инструкция по </w:t>
      </w:r>
      <w:r>
        <w:rPr>
          <w:rFonts w:ascii="Arial" w:hAnsi="Arial" w:cs="Arial"/>
          <w:b/>
          <w:sz w:val="28"/>
          <w:szCs w:val="28"/>
        </w:rPr>
        <w:t xml:space="preserve">переделке кассовой кабины </w:t>
      </w:r>
      <w:r w:rsidRPr="00663CC5">
        <w:rPr>
          <w:rFonts w:ascii="Arial" w:hAnsi="Arial" w:cs="Arial"/>
          <w:b/>
          <w:sz w:val="28"/>
          <w:szCs w:val="28"/>
        </w:rPr>
        <w:t xml:space="preserve">типа </w:t>
      </w:r>
      <w:r>
        <w:rPr>
          <w:rFonts w:ascii="Arial" w:hAnsi="Arial" w:cs="Arial"/>
          <w:b/>
          <w:sz w:val="28"/>
          <w:szCs w:val="28"/>
        </w:rPr>
        <w:t>КК70</w:t>
      </w:r>
      <w:r w:rsidRPr="00171C72">
        <w:rPr>
          <w:rFonts w:ascii="Arial" w:hAnsi="Arial" w:cs="Arial"/>
          <w:b/>
          <w:sz w:val="28"/>
          <w:szCs w:val="28"/>
        </w:rPr>
        <w:t xml:space="preserve"> из левого исполнения в правое (-01).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переделки кассовой кабины типа КК70 из левого исполнения в правое, нужно частично разобрать ее. Для этого необходимо: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6A0E08">
        <w:rPr>
          <w:rFonts w:ascii="Arial" w:hAnsi="Arial" w:cs="Arial"/>
          <w:sz w:val="28"/>
          <w:szCs w:val="28"/>
        </w:rPr>
        <w:drawing>
          <wp:inline distT="0" distB="0" distL="0" distR="0">
            <wp:extent cx="5932805" cy="37744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Рис. 2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Снять столешницу (см. рис. 2), предварительно открутив четыре винта М5 (два снаружи и два внутри).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Снять швеллер, установленный в отгиб корпуса, открутив два винта М5.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Снять корпус, открутив пять болтов М6 (три болта в основании, два - в стенке боковой).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Снять полку, открутив два винта М5.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Отсоединить от полки два кронштейна полки и кронштейн с розеткой, открутив четыре винта М5 с гайкой.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 Снять поручень, открутив четыре винта М6 (два винта в основании, два - в стенке боковой).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7. Снять пол.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8. Снять ввод кабельный и переставить его в отверстие в основании для установки кабельного ввода.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9. Установить пол, перевернув его и совместив вырез для швеллера и кабельного ввода с новым его (кабельным вводом) расположением.</w:t>
      </w:r>
    </w:p>
    <w:p w:rsidR="006A0E08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Далее сборка осуществляется в обратной последовательности с учетом зеркального расположения деталей относительно левого исполнения.</w:t>
      </w:r>
    </w:p>
    <w:p w:rsidR="006A0E08" w:rsidRPr="0072311C" w:rsidRDefault="006A0E0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Полку крепить в отверстия А, столешницу крепить в отверстия Б. Кронштейны полки и кронштейн с розеткой крепить к полке в соответствующие отверстия. Швеллер крепить в корпус проходной втулкой к розетке.</w:t>
      </w:r>
    </w:p>
    <w:p w:rsidR="00B81C18" w:rsidRDefault="00B81C18" w:rsidP="006A0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4C49" w:rsidRPr="00D64C49" w:rsidRDefault="00D64C49" w:rsidP="00D64C4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 w:rsidRPr="00D64C4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567170" cy="9179560"/>
            <wp:effectExtent l="19050" t="0" r="5080" b="0"/>
            <wp:docPr id="11" name="Рисунок 11" descr="\\Router\box\Конструкторский отдел\_ПРОДУКЦИЯ\Паспорта\сертификаты\EAC ноябрь 13\Декларации ЭМС\пгн,кк,псп,мн,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outer\box\Конструкторский отдел\_ПРОДУКЦИЯ\Паспорта\сертификаты\EAC ноябрь 13\Декларации ЭМС\пгн,кк,псп,мн,мп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17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8" w:rsidRPr="00D64C49" w:rsidRDefault="006A0E08">
      <w:pPr>
        <w:rPr>
          <w:rFonts w:ascii="Arial" w:hAnsi="Arial" w:cs="Arial"/>
          <w:sz w:val="28"/>
          <w:szCs w:val="28"/>
        </w:rPr>
      </w:pPr>
    </w:p>
    <w:sectPr w:rsidR="006A0E08" w:rsidRPr="00D64C49" w:rsidSect="007B1ACF">
      <w:headerReference w:type="default" r:id="rId16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08" w:rsidRDefault="006A0E08" w:rsidP="007B1ACF">
      <w:r>
        <w:separator/>
      </w:r>
    </w:p>
  </w:endnote>
  <w:endnote w:type="continuationSeparator" w:id="0">
    <w:p w:rsidR="006A0E08" w:rsidRDefault="006A0E08" w:rsidP="007B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08" w:rsidRDefault="006A0E08" w:rsidP="007B1ACF">
      <w:r>
        <w:separator/>
      </w:r>
    </w:p>
  </w:footnote>
  <w:footnote w:type="continuationSeparator" w:id="0">
    <w:p w:rsidR="006A0E08" w:rsidRDefault="006A0E08" w:rsidP="007B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489"/>
      <w:docPartObj>
        <w:docPartGallery w:val="Page Numbers (Top of Page)"/>
        <w:docPartUnique/>
      </w:docPartObj>
    </w:sdtPr>
    <w:sdtContent>
      <w:p w:rsidR="006A0E08" w:rsidRPr="007B1ACF" w:rsidRDefault="006A0E08" w:rsidP="007B1ACF">
        <w:pPr>
          <w:pStyle w:val="a8"/>
          <w:jc w:val="center"/>
        </w:pPr>
        <w:fldSimple w:instr=" PAGE   \* MERGEFORMAT ">
          <w:r w:rsidR="00F5536A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122"/>
    <w:multiLevelType w:val="hybridMultilevel"/>
    <w:tmpl w:val="3962B30E"/>
    <w:lvl w:ilvl="0" w:tplc="755C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5E44"/>
    <w:multiLevelType w:val="hybridMultilevel"/>
    <w:tmpl w:val="96AE2676"/>
    <w:lvl w:ilvl="0" w:tplc="95CAF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C49"/>
    <w:rsid w:val="001900BD"/>
    <w:rsid w:val="004A0B26"/>
    <w:rsid w:val="005A7397"/>
    <w:rsid w:val="006A0E08"/>
    <w:rsid w:val="007B1ACF"/>
    <w:rsid w:val="0080251C"/>
    <w:rsid w:val="00910B04"/>
    <w:rsid w:val="00B81C18"/>
    <w:rsid w:val="00BA2379"/>
    <w:rsid w:val="00D64C49"/>
    <w:rsid w:val="00F134E9"/>
    <w:rsid w:val="00F53C1E"/>
    <w:rsid w:val="00F54A98"/>
    <w:rsid w:val="00F5536A"/>
    <w:rsid w:val="00FA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C4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color w:val="000080"/>
      <w:sz w:val="36"/>
      <w:u w:val="single"/>
    </w:rPr>
  </w:style>
  <w:style w:type="paragraph" w:styleId="2">
    <w:name w:val="heading 2"/>
    <w:basedOn w:val="a"/>
    <w:next w:val="a"/>
    <w:link w:val="20"/>
    <w:qFormat/>
    <w:rsid w:val="00D64C49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49"/>
    <w:rPr>
      <w:rFonts w:ascii="Arial" w:eastAsia="Times New Roman" w:hAnsi="Arial" w:cs="Times New Roman"/>
      <w:color w:val="000080"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64C49"/>
    <w:rPr>
      <w:rFonts w:ascii="Arial" w:eastAsia="Times New Roman" w:hAnsi="Arial" w:cs="Times New Roman"/>
      <w:b/>
      <w:color w:val="000080"/>
      <w:sz w:val="36"/>
      <w:szCs w:val="20"/>
      <w:lang w:eastAsia="ru-RU"/>
    </w:rPr>
  </w:style>
  <w:style w:type="paragraph" w:styleId="a3">
    <w:name w:val="Body Text"/>
    <w:basedOn w:val="a"/>
    <w:link w:val="a4"/>
    <w:rsid w:val="00D64C49"/>
    <w:pPr>
      <w:jc w:val="both"/>
    </w:pPr>
  </w:style>
  <w:style w:type="character" w:customStyle="1" w:styleId="a4">
    <w:name w:val="Основной текст Знак"/>
    <w:basedOn w:val="a0"/>
    <w:link w:val="a3"/>
    <w:rsid w:val="00D6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4C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4C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C4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64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1A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1A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89D3-9A46-428C-B4EE-A9A07B9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3</cp:revision>
  <dcterms:created xsi:type="dcterms:W3CDTF">2014-02-25T05:16:00Z</dcterms:created>
  <dcterms:modified xsi:type="dcterms:W3CDTF">2015-05-18T13:24:00Z</dcterms:modified>
</cp:coreProperties>
</file>